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76B9" w14:textId="70931826" w:rsidR="00A52E89" w:rsidRDefault="00A52E89" w:rsidP="00A52E89">
      <w:pPr>
        <w:pStyle w:val="Default"/>
        <w:jc w:val="center"/>
        <w:rPr>
          <w:rFonts w:ascii="Albertus Extra Bold"/>
          <w:b/>
          <w:bCs/>
          <w:sz w:val="28"/>
          <w:szCs w:val="28"/>
        </w:rPr>
      </w:pPr>
      <w:r w:rsidRPr="00A52E89">
        <w:rPr>
          <w:rFonts w:ascii="Albertus Extra Bold"/>
          <w:b/>
          <w:bCs/>
          <w:sz w:val="28"/>
          <w:szCs w:val="28"/>
        </w:rPr>
        <w:t>AGC PEDIATRICS, LLC</w:t>
      </w:r>
    </w:p>
    <w:p w14:paraId="561253FA" w14:textId="77777777" w:rsidR="00A52E89" w:rsidRDefault="00A52E89" w:rsidP="00A52E89">
      <w:pPr>
        <w:pStyle w:val="Default"/>
        <w:jc w:val="center"/>
        <w:rPr>
          <w:rFonts w:ascii="Albertus Extra Bold"/>
          <w:b/>
          <w:bCs/>
          <w:sz w:val="28"/>
          <w:szCs w:val="28"/>
        </w:rPr>
      </w:pPr>
    </w:p>
    <w:p w14:paraId="1A34FE87" w14:textId="084595DE" w:rsidR="00A52E89" w:rsidRPr="00A52E89" w:rsidRDefault="00A52E89" w:rsidP="00A52E89">
      <w:pPr>
        <w:pStyle w:val="Default"/>
        <w:jc w:val="center"/>
      </w:pPr>
      <w:r>
        <w:rPr>
          <w:rFonts w:ascii="Albertus Extra Bold"/>
          <w:b/>
          <w:bCs/>
          <w:sz w:val="28"/>
          <w:szCs w:val="28"/>
          <w:lang w:val="en-US"/>
        </w:rPr>
        <w:t>706-625-5900</w:t>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Pr>
          <w:rFonts w:ascii="Albertus Extra Bold"/>
          <w:b/>
          <w:bCs/>
          <w:sz w:val="28"/>
          <w:szCs w:val="28"/>
          <w:lang w:val="en-US"/>
        </w:rPr>
        <w:tab/>
      </w:r>
      <w:r w:rsidRPr="00A52E89">
        <w:rPr>
          <w:rFonts w:ascii="Albertus Extra Bold"/>
          <w:b/>
          <w:bCs/>
        </w:rPr>
        <w:t>Fax number: 706-625-5906</w:t>
      </w:r>
    </w:p>
    <w:p w14:paraId="3A6D1300" w14:textId="0A86EA50" w:rsidR="00A52E89" w:rsidRPr="00A52E89" w:rsidRDefault="00A52E89" w:rsidP="00A52E89">
      <w:pPr>
        <w:pStyle w:val="Default"/>
        <w:rPr>
          <w:b/>
          <w:bCs/>
          <w:lang w:val="en-US"/>
        </w:rPr>
      </w:pPr>
      <w:r>
        <w:rPr>
          <w:rFonts w:ascii="Albertus Extra Bold"/>
          <w:b/>
          <w:bCs/>
          <w:sz w:val="28"/>
          <w:szCs w:val="28"/>
          <w:lang w:val="en-US"/>
        </w:rPr>
        <w:tab/>
      </w:r>
    </w:p>
    <w:p w14:paraId="6510F69D" w14:textId="7F5E1560" w:rsidR="00A52E89" w:rsidRPr="00A52E89" w:rsidRDefault="00A52E89" w:rsidP="00A52E89">
      <w:pPr>
        <w:pStyle w:val="Default"/>
        <w:rPr>
          <w:b/>
          <w:bCs/>
          <w:sz w:val="18"/>
          <w:szCs w:val="18"/>
        </w:rPr>
      </w:pPr>
      <w:bookmarkStart w:id="0" w:name="__UnoMark__117_1057608488"/>
      <w:bookmarkEnd w:id="0"/>
      <w:r w:rsidRPr="00A52E89">
        <w:rPr>
          <w:rFonts w:ascii="Albertus Medium"/>
          <w:b/>
          <w:bCs/>
          <w:sz w:val="18"/>
          <w:szCs w:val="18"/>
        </w:rPr>
        <w:t>7311 Fairmount Highway</w:t>
      </w:r>
      <w:r w:rsidRPr="00A52E89">
        <w:rPr>
          <w:rFonts w:ascii="Albertus Medium"/>
          <w:b/>
          <w:bCs/>
          <w:sz w:val="18"/>
          <w:szCs w:val="18"/>
        </w:rPr>
        <w:tab/>
        <w:t xml:space="preserve">           </w:t>
      </w:r>
      <w:r w:rsidRPr="00A52E89">
        <w:rPr>
          <w:rFonts w:ascii="Albertus Medium"/>
          <w:b/>
          <w:bCs/>
          <w:sz w:val="18"/>
          <w:szCs w:val="18"/>
        </w:rPr>
        <w:tab/>
      </w:r>
      <w:r w:rsidRPr="00A52E89">
        <w:rPr>
          <w:rFonts w:ascii="Albertus Medium"/>
          <w:b/>
          <w:bCs/>
          <w:sz w:val="18"/>
          <w:szCs w:val="18"/>
        </w:rPr>
        <w:t xml:space="preserve">189 Professional Court </w:t>
      </w:r>
      <w:r w:rsidRPr="00A52E89">
        <w:rPr>
          <w:rFonts w:ascii="Albertus Medium"/>
          <w:b/>
          <w:bCs/>
          <w:sz w:val="18"/>
          <w:szCs w:val="18"/>
        </w:rPr>
        <w:tab/>
      </w:r>
      <w:r w:rsidRPr="00A52E89">
        <w:rPr>
          <w:rFonts w:ascii="Albertus Medium"/>
          <w:b/>
          <w:bCs/>
          <w:sz w:val="18"/>
          <w:szCs w:val="18"/>
        </w:rPr>
        <w:tab/>
        <w:t>204 Professional Court</w:t>
      </w:r>
      <w:r w:rsidRPr="00A52E89">
        <w:rPr>
          <w:rFonts w:ascii="Albertus Medium"/>
          <w:b/>
          <w:bCs/>
          <w:sz w:val="18"/>
          <w:szCs w:val="18"/>
        </w:rPr>
        <w:tab/>
      </w:r>
      <w:r w:rsidRPr="00A52E89">
        <w:rPr>
          <w:rFonts w:ascii="Albertus Medium"/>
          <w:b/>
          <w:bCs/>
          <w:sz w:val="18"/>
          <w:szCs w:val="18"/>
        </w:rPr>
        <w:tab/>
        <w:t xml:space="preserve">5 Medical Drive, </w:t>
      </w:r>
      <w:r w:rsidRPr="00A52E89">
        <w:rPr>
          <w:rFonts w:ascii="Albertus Medium"/>
          <w:b/>
          <w:bCs/>
          <w:sz w:val="18"/>
          <w:szCs w:val="18"/>
          <w:lang w:val="en-US"/>
        </w:rPr>
        <w:t>N</w:t>
      </w:r>
      <w:r w:rsidRPr="00A52E89">
        <w:rPr>
          <w:rFonts w:ascii="Albertus Medium"/>
          <w:b/>
          <w:bCs/>
          <w:sz w:val="18"/>
          <w:szCs w:val="18"/>
        </w:rPr>
        <w:t>E</w:t>
      </w:r>
    </w:p>
    <w:p w14:paraId="56D1C624" w14:textId="3589F68A" w:rsidR="00A52E89" w:rsidRPr="00A52E89" w:rsidRDefault="00A52E89" w:rsidP="00A52E89">
      <w:pPr>
        <w:pStyle w:val="Default"/>
        <w:rPr>
          <w:b/>
          <w:bCs/>
          <w:sz w:val="18"/>
          <w:szCs w:val="18"/>
        </w:rPr>
      </w:pPr>
      <w:r w:rsidRPr="00A52E89">
        <w:rPr>
          <w:rFonts w:ascii="Albertus Medium"/>
          <w:b/>
          <w:bCs/>
          <w:sz w:val="18"/>
          <w:szCs w:val="18"/>
        </w:rPr>
        <w:t>Calhoun, GA 30701</w:t>
      </w:r>
      <w:r w:rsidRPr="00A52E89">
        <w:rPr>
          <w:rFonts w:ascii="Albertus Medium"/>
          <w:b/>
          <w:bCs/>
          <w:sz w:val="18"/>
          <w:szCs w:val="18"/>
        </w:rPr>
        <w:tab/>
        <w:t xml:space="preserve">           </w:t>
      </w:r>
      <w:r w:rsidRPr="00A52E89">
        <w:rPr>
          <w:rFonts w:ascii="Albertus Medium"/>
          <w:b/>
          <w:bCs/>
          <w:sz w:val="18"/>
          <w:szCs w:val="18"/>
        </w:rPr>
        <w:tab/>
      </w:r>
      <w:r w:rsidRPr="00A52E89">
        <w:rPr>
          <w:rFonts w:ascii="Albertus Medium"/>
          <w:b/>
          <w:bCs/>
          <w:sz w:val="18"/>
          <w:szCs w:val="18"/>
        </w:rPr>
        <w:t>Calhoun, GA 30701</w:t>
      </w:r>
      <w:r w:rsidRPr="00A52E89">
        <w:rPr>
          <w:rFonts w:ascii="Albertus Medium"/>
          <w:b/>
          <w:bCs/>
          <w:sz w:val="18"/>
          <w:szCs w:val="18"/>
        </w:rPr>
        <w:tab/>
      </w:r>
      <w:r w:rsidRPr="00A52E89">
        <w:rPr>
          <w:rFonts w:ascii="Albertus Medium"/>
          <w:b/>
          <w:bCs/>
          <w:sz w:val="18"/>
          <w:szCs w:val="18"/>
        </w:rPr>
        <w:tab/>
        <w:t>Calhoun, GA 30701</w:t>
      </w:r>
      <w:r w:rsidRPr="00A52E89">
        <w:rPr>
          <w:rFonts w:ascii="Albertus Medium"/>
          <w:b/>
          <w:bCs/>
          <w:sz w:val="18"/>
          <w:szCs w:val="18"/>
        </w:rPr>
        <w:tab/>
      </w:r>
      <w:r w:rsidRPr="00A52E89">
        <w:rPr>
          <w:rFonts w:ascii="Albertus Medium"/>
          <w:b/>
          <w:bCs/>
          <w:sz w:val="18"/>
          <w:szCs w:val="18"/>
        </w:rPr>
        <w:tab/>
        <w:t>Cartersville, GA 30121</w:t>
      </w:r>
    </w:p>
    <w:p w14:paraId="48AB3C81" w14:textId="27A0F32B" w:rsidR="00A52E89" w:rsidRDefault="00A52E89" w:rsidP="00A52E89">
      <w:pPr>
        <w:pStyle w:val="Default"/>
      </w:pPr>
    </w:p>
    <w:p w14:paraId="6C3CEA24" w14:textId="77777777" w:rsidR="00A52E89" w:rsidRDefault="00A52E89" w:rsidP="00A52E89">
      <w:pPr>
        <w:pStyle w:val="Default"/>
        <w:jc w:val="center"/>
      </w:pPr>
    </w:p>
    <w:p w14:paraId="77EF59A4" w14:textId="77777777" w:rsidR="00A52E89" w:rsidRDefault="00A52E89" w:rsidP="00A52E89">
      <w:pPr>
        <w:pStyle w:val="Default"/>
      </w:pPr>
    </w:p>
    <w:p w14:paraId="344EDE71" w14:textId="77777777" w:rsidR="00A52E89" w:rsidRPr="00A52E89" w:rsidRDefault="00A52E89" w:rsidP="00A52E89">
      <w:pPr>
        <w:pStyle w:val="Default"/>
        <w:jc w:val="center"/>
        <w:rPr>
          <w:sz w:val="36"/>
          <w:szCs w:val="36"/>
        </w:rPr>
      </w:pPr>
      <w:r w:rsidRPr="00A52E89">
        <w:rPr>
          <w:rFonts w:ascii="Albertus Extra Bold"/>
          <w:sz w:val="36"/>
          <w:szCs w:val="36"/>
        </w:rPr>
        <w:t xml:space="preserve">THE PARENT OR GUARDIAN MUST ATTEND ALL APPOINTMENTS </w:t>
      </w:r>
    </w:p>
    <w:p w14:paraId="50B86440" w14:textId="11967CB5" w:rsidR="00A52E89" w:rsidRDefault="00A52E89" w:rsidP="00A52E89">
      <w:pPr>
        <w:pStyle w:val="Default"/>
        <w:jc w:val="center"/>
        <w:rPr>
          <w:rFonts w:ascii="Albertus Extra Bold"/>
          <w:sz w:val="44"/>
          <w:szCs w:val="44"/>
        </w:rPr>
      </w:pPr>
      <w:r w:rsidRPr="00A52E89">
        <w:rPr>
          <w:rFonts w:ascii="Albertus Extra Bold"/>
          <w:sz w:val="44"/>
          <w:szCs w:val="44"/>
        </w:rPr>
        <w:t xml:space="preserve">NO EXCEPTIONS </w:t>
      </w:r>
    </w:p>
    <w:p w14:paraId="553AD5A3" w14:textId="4D22BCA9" w:rsidR="00A52E89" w:rsidRDefault="00A52E89" w:rsidP="00A52E89">
      <w:pPr>
        <w:pStyle w:val="Default"/>
        <w:jc w:val="center"/>
        <w:rPr>
          <w:rFonts w:ascii="Albertus Extra Bold"/>
          <w:sz w:val="44"/>
          <w:szCs w:val="44"/>
        </w:rPr>
      </w:pPr>
    </w:p>
    <w:p w14:paraId="48AC6F31" w14:textId="77777777" w:rsidR="00A52E89" w:rsidRPr="00A52E89" w:rsidRDefault="00A52E89" w:rsidP="00A52E89">
      <w:pPr>
        <w:pStyle w:val="Default"/>
        <w:jc w:val="center"/>
        <w:rPr>
          <w:sz w:val="44"/>
          <w:szCs w:val="44"/>
        </w:rPr>
      </w:pPr>
    </w:p>
    <w:p w14:paraId="4CEAC4DD" w14:textId="77777777" w:rsidR="00A52E89" w:rsidRDefault="00A52E89" w:rsidP="00A52E89">
      <w:pPr>
        <w:pStyle w:val="Default"/>
      </w:pPr>
      <w:r>
        <w:rPr>
          <w:rFonts w:ascii="Albertus MT"/>
          <w:sz w:val="20"/>
        </w:rPr>
        <w:t>Dear Parent/Guardian:</w:t>
      </w:r>
    </w:p>
    <w:p w14:paraId="658F356A" w14:textId="77777777" w:rsidR="00A52E89" w:rsidRDefault="00A52E89" w:rsidP="00A52E89">
      <w:pPr>
        <w:pStyle w:val="Default"/>
      </w:pPr>
    </w:p>
    <w:p w14:paraId="42010943" w14:textId="1A3295CD" w:rsidR="00A52E89" w:rsidRPr="00A52E89" w:rsidRDefault="00A52E89" w:rsidP="00A52E89">
      <w:pPr>
        <w:pStyle w:val="Default"/>
        <w:rPr>
          <w:rFonts w:ascii="Albertus Medium"/>
          <w:sz w:val="22"/>
          <w:szCs w:val="22"/>
        </w:rPr>
      </w:pPr>
      <w:r w:rsidRPr="00A52E89">
        <w:rPr>
          <w:rFonts w:ascii="Albertus MT"/>
          <w:sz w:val="22"/>
          <w:szCs w:val="22"/>
        </w:rPr>
        <w:t xml:space="preserve">The following appointment has been made for your child's ADD/ADHD recheck.  The provider wants you to understand it is very important to keep scheduled appointments in order to </w:t>
      </w:r>
      <w:r w:rsidRPr="00A52E89">
        <w:rPr>
          <w:rFonts w:ascii="Albertus MT"/>
          <w:b/>
          <w:sz w:val="22"/>
          <w:szCs w:val="22"/>
        </w:rPr>
        <w:t>obtain medication refills</w:t>
      </w:r>
      <w:r w:rsidRPr="00A52E89">
        <w:rPr>
          <w:rFonts w:ascii="Albertus MT"/>
          <w:sz w:val="22"/>
          <w:szCs w:val="22"/>
        </w:rPr>
        <w:t xml:space="preserve"> and insure medication dosage's will be accurate.  </w:t>
      </w:r>
      <w:r w:rsidRPr="00A52E89">
        <w:rPr>
          <w:rFonts w:ascii="Albertus Medium"/>
          <w:b/>
          <w:i/>
          <w:sz w:val="22"/>
          <w:szCs w:val="22"/>
          <w:u w:val="single"/>
        </w:rPr>
        <w:t xml:space="preserve">MISSED APPOINTMENTS - </w:t>
      </w:r>
      <w:r w:rsidRPr="00A52E89">
        <w:rPr>
          <w:rFonts w:ascii="Albertus Medium"/>
          <w:sz w:val="22"/>
          <w:szCs w:val="22"/>
        </w:rPr>
        <w:t xml:space="preserve">AGC Pediatrics makes every effort to schedule your child at your convenience.  We do ask that if you must cancel an appointment that </w:t>
      </w:r>
      <w:r w:rsidRPr="00A52E89">
        <w:rPr>
          <w:rFonts w:ascii="Albertus Medium"/>
          <w:b/>
          <w:sz w:val="22"/>
          <w:szCs w:val="22"/>
        </w:rPr>
        <w:t xml:space="preserve">you call no less than 48 hours before your appointment to let us know.  </w:t>
      </w:r>
      <w:r w:rsidRPr="00A52E89">
        <w:rPr>
          <w:rFonts w:ascii="Albertus Medium"/>
          <w:b/>
          <w:sz w:val="22"/>
          <w:szCs w:val="22"/>
          <w:u w:val="single"/>
        </w:rPr>
        <w:t xml:space="preserve"> </w:t>
      </w:r>
      <w:r w:rsidRPr="00A52E89">
        <w:rPr>
          <w:rFonts w:ascii="Albertus Medium"/>
          <w:sz w:val="22"/>
          <w:szCs w:val="22"/>
        </w:rPr>
        <w:t xml:space="preserve">Please remember that an appointment that you cannot keep might be used for another child who is in need of treatment.  Families neglecting to cancel appointments on three occasions or more </w:t>
      </w:r>
      <w:r w:rsidRPr="00A52E89">
        <w:rPr>
          <w:rFonts w:ascii="Albertus Medium"/>
          <w:b/>
          <w:sz w:val="22"/>
          <w:szCs w:val="22"/>
        </w:rPr>
        <w:t xml:space="preserve">may be asked to leave the practice.  </w:t>
      </w:r>
      <w:r w:rsidRPr="00A52E89">
        <w:rPr>
          <w:rFonts w:ascii="Albertus Medium"/>
          <w:sz w:val="22"/>
          <w:szCs w:val="22"/>
        </w:rPr>
        <w:t>Please do not leave messages on our after hours line to cancel an appointment.  that line is for emergencies only and the appointment will not be cancelled.  If you are cancelling and appointment, please call during normal business hours 8:00A.M. - 5:00P.M..</w:t>
      </w:r>
    </w:p>
    <w:p w14:paraId="21A99BA3" w14:textId="02C47E9B" w:rsidR="00A52E89" w:rsidRPr="00A52E89" w:rsidRDefault="00A52E89" w:rsidP="00A52E89">
      <w:pPr>
        <w:pStyle w:val="Default"/>
        <w:rPr>
          <w:rFonts w:ascii="Albertus Medium"/>
          <w:sz w:val="22"/>
          <w:szCs w:val="22"/>
        </w:rPr>
      </w:pPr>
    </w:p>
    <w:p w14:paraId="4739B13D" w14:textId="77777777" w:rsidR="00A52E89" w:rsidRPr="00A52E89" w:rsidRDefault="00A52E89" w:rsidP="00A52E89">
      <w:pPr>
        <w:pStyle w:val="Default"/>
        <w:rPr>
          <w:sz w:val="22"/>
          <w:szCs w:val="22"/>
        </w:rPr>
      </w:pPr>
    </w:p>
    <w:p w14:paraId="3CCD1C71" w14:textId="77777777" w:rsidR="00A52E89" w:rsidRDefault="00A52E89" w:rsidP="00A52E89">
      <w:pPr>
        <w:pStyle w:val="Default"/>
        <w:jc w:val="center"/>
      </w:pPr>
      <w:r>
        <w:rPr>
          <w:rFonts w:ascii="Albertus Medium"/>
          <w:b/>
        </w:rPr>
        <w:t>REFILLS MAY NOT BE GIVEN IF APPOINTMENTS ARE NOT KEPT OR IF NOT RESCHEDULED AT TIME OF CANCELLATION.</w:t>
      </w:r>
    </w:p>
    <w:p w14:paraId="23C8F15F" w14:textId="77777777" w:rsidR="00A52E89" w:rsidRDefault="00A52E89" w:rsidP="00A52E89">
      <w:pPr>
        <w:pStyle w:val="Default"/>
      </w:pPr>
    </w:p>
    <w:p w14:paraId="6EE08693" w14:textId="77777777" w:rsidR="00A52E89" w:rsidRPr="00A52E89" w:rsidRDefault="00A52E89" w:rsidP="00A52E89">
      <w:pPr>
        <w:pStyle w:val="Default"/>
        <w:rPr>
          <w:sz w:val="22"/>
          <w:szCs w:val="22"/>
        </w:rPr>
      </w:pPr>
      <w:r w:rsidRPr="00A52E89">
        <w:rPr>
          <w:rFonts w:ascii="Albertus MT"/>
          <w:sz w:val="22"/>
          <w:szCs w:val="22"/>
        </w:rPr>
        <w:t xml:space="preserve">You may address any concerns you have relating to your child's medication during this appointment.  Enclosed you will fine a </w:t>
      </w:r>
      <w:r w:rsidRPr="00A52E89">
        <w:rPr>
          <w:rFonts w:ascii="Albertus MT"/>
          <w:sz w:val="22"/>
          <w:szCs w:val="22"/>
          <w:u w:val="single"/>
        </w:rPr>
        <w:t>Home Questionnaire</w:t>
      </w:r>
      <w:r w:rsidRPr="00A52E89">
        <w:rPr>
          <w:rFonts w:ascii="Albertus MT"/>
          <w:sz w:val="22"/>
          <w:szCs w:val="22"/>
        </w:rPr>
        <w:t xml:space="preserve">, this needs to be filled out by the parent or guardian.  You will also find a </w:t>
      </w:r>
      <w:r w:rsidRPr="00A52E89">
        <w:rPr>
          <w:rFonts w:ascii="Albertus MT"/>
          <w:sz w:val="22"/>
          <w:szCs w:val="22"/>
          <w:u w:val="single"/>
        </w:rPr>
        <w:t>School Questionnaire</w:t>
      </w:r>
      <w:r w:rsidRPr="00A52E89">
        <w:rPr>
          <w:rFonts w:ascii="Albertus MT"/>
          <w:sz w:val="22"/>
          <w:szCs w:val="22"/>
        </w:rPr>
        <w:t xml:space="preserve">, this needs to be filled out by your </w:t>
      </w:r>
      <w:r w:rsidRPr="00A52E89">
        <w:rPr>
          <w:rFonts w:ascii="Albertus MT"/>
          <w:sz w:val="22"/>
          <w:szCs w:val="22"/>
          <w:u w:val="single"/>
        </w:rPr>
        <w:t>child's teacher</w:t>
      </w:r>
      <w:r w:rsidRPr="00A52E89">
        <w:rPr>
          <w:rFonts w:ascii="Albertus MT"/>
          <w:sz w:val="22"/>
          <w:szCs w:val="22"/>
        </w:rPr>
        <w:t xml:space="preserve">.  Once these are completed, both forms need to be brought to your scheduled appointment.  If for some reason the forms are not returned at your child's appointment, an additional visit will be needed to review and discuss the forms.  Also, if forms are not returned at time of visit, this could affect the timing of your child's medication refill.  If you have any questions, please call 706-625-5900, extension 113.  </w:t>
      </w:r>
    </w:p>
    <w:p w14:paraId="3697B707" w14:textId="77777777" w:rsidR="00A52E89" w:rsidRPr="00A52E89" w:rsidRDefault="00A52E89" w:rsidP="00A52E89">
      <w:pPr>
        <w:pStyle w:val="Default"/>
        <w:rPr>
          <w:sz w:val="22"/>
          <w:szCs w:val="22"/>
        </w:rPr>
      </w:pPr>
    </w:p>
    <w:p w14:paraId="75556AAC" w14:textId="77777777" w:rsidR="00A52E89" w:rsidRDefault="00A52E89" w:rsidP="00A52E89">
      <w:pPr>
        <w:pStyle w:val="Default"/>
      </w:pPr>
    </w:p>
    <w:p w14:paraId="68EA2E3C" w14:textId="77777777" w:rsidR="00A52E89" w:rsidRDefault="00A52E89" w:rsidP="00A52E89">
      <w:pPr>
        <w:pStyle w:val="Default"/>
      </w:pPr>
      <w:r>
        <w:rPr>
          <w:rFonts w:ascii="Albertus MT"/>
          <w:b/>
        </w:rPr>
        <w:t>Thank you for allowing us to care for your child.</w:t>
      </w:r>
    </w:p>
    <w:p w14:paraId="7AFCA768" w14:textId="77777777" w:rsidR="00A52E89" w:rsidRDefault="00A52E89" w:rsidP="00A52E89">
      <w:pPr>
        <w:pStyle w:val="Default"/>
      </w:pPr>
    </w:p>
    <w:p w14:paraId="49AF4B66" w14:textId="77777777" w:rsidR="00A52E89" w:rsidRDefault="00A52E89" w:rsidP="00A52E89">
      <w:pPr>
        <w:pStyle w:val="Default"/>
      </w:pPr>
      <w:r>
        <w:rPr>
          <w:rFonts w:ascii="Albertus MT"/>
        </w:rPr>
        <w:t>Patient Name _______________________________________________________</w:t>
      </w:r>
    </w:p>
    <w:p w14:paraId="64EC6364" w14:textId="77777777" w:rsidR="00A52E89" w:rsidRDefault="00A52E89" w:rsidP="00A52E89">
      <w:pPr>
        <w:pStyle w:val="Default"/>
      </w:pPr>
    </w:p>
    <w:p w14:paraId="5BADDD46" w14:textId="77777777" w:rsidR="00A52E89" w:rsidRDefault="00A52E89" w:rsidP="00A52E89">
      <w:pPr>
        <w:pStyle w:val="Default"/>
      </w:pPr>
      <w:r>
        <w:rPr>
          <w:rFonts w:ascii="Albertus MT"/>
        </w:rPr>
        <w:t>Appointment Date ________________________________________</w:t>
      </w:r>
    </w:p>
    <w:p w14:paraId="380EC07D" w14:textId="77777777" w:rsidR="00A52E89" w:rsidRDefault="00A52E89" w:rsidP="00A52E89">
      <w:pPr>
        <w:pStyle w:val="Default"/>
      </w:pPr>
    </w:p>
    <w:p w14:paraId="28FB5121" w14:textId="77777777" w:rsidR="00A52E89" w:rsidRDefault="00A52E89" w:rsidP="00A52E89">
      <w:pPr>
        <w:pStyle w:val="Default"/>
      </w:pPr>
      <w:r>
        <w:rPr>
          <w:rFonts w:ascii="Albertus MT"/>
        </w:rPr>
        <w:t>Appointment Time _______________________________________</w:t>
      </w:r>
    </w:p>
    <w:p w14:paraId="4C643109" w14:textId="77777777" w:rsidR="00A52E89" w:rsidRDefault="00A52E89" w:rsidP="00A52E89">
      <w:pPr>
        <w:pStyle w:val="Default"/>
      </w:pPr>
    </w:p>
    <w:p w14:paraId="3AB9FC23" w14:textId="77777777" w:rsidR="00A52E89" w:rsidRDefault="00A52E89" w:rsidP="00A52E89">
      <w:pPr>
        <w:pStyle w:val="Default"/>
      </w:pPr>
    </w:p>
    <w:p w14:paraId="0C0AAAB4" w14:textId="77777777" w:rsidR="00A52E89" w:rsidRDefault="00A52E89" w:rsidP="00A52E89">
      <w:pPr>
        <w:pStyle w:val="Default"/>
        <w:jc w:val="center"/>
      </w:pPr>
    </w:p>
    <w:p w14:paraId="1D08C5DD" w14:textId="11B8BDFF" w:rsidR="00A52E89" w:rsidRDefault="00A52E89" w:rsidP="00A52E89">
      <w:pPr>
        <w:pStyle w:val="Default"/>
        <w:jc w:val="center"/>
      </w:pPr>
      <w:r>
        <w:rPr>
          <w:rFonts w:ascii="Albertus Extra Bold"/>
          <w:b/>
          <w:sz w:val="28"/>
        </w:rPr>
        <w:t>*</w:t>
      </w:r>
      <w:r>
        <w:rPr>
          <w:rFonts w:ascii="Albertus Extra Bold"/>
          <w:b/>
          <w:sz w:val="28"/>
          <w:u w:val="single"/>
        </w:rPr>
        <w:t>PLEASE BRING ALL CURRENT PILL BOTTLES TO THE APPOINTMENT</w:t>
      </w:r>
      <w:r>
        <w:rPr>
          <w:rFonts w:ascii="Albertus Extra Bold"/>
          <w:b/>
          <w:sz w:val="28"/>
        </w:rPr>
        <w:t>*</w:t>
      </w:r>
      <w:bookmarkStart w:id="1" w:name="_GoBack"/>
      <w:bookmarkEnd w:id="1"/>
    </w:p>
    <w:sectPr w:rsidR="00A52E89" w:rsidSect="00A52E89">
      <w:pgSz w:w="12240" w:h="15840"/>
      <w:pgMar w:top="720" w:right="720" w:bottom="720" w:left="72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mbria"/>
    <w:panose1 w:val="00000000000000000000"/>
    <w:charset w:val="00"/>
    <w:family w:val="roman"/>
    <w:notTrueType/>
    <w:pitch w:val="variable"/>
    <w:sig w:usb0="00000003" w:usb1="00000000" w:usb2="00000000" w:usb3="00000000" w:csb0="00000001" w:csb1="00000000"/>
  </w:font>
  <w:font w:name="Albertus Medium">
    <w:altName w:val="Eras Medium ITC"/>
    <w:panose1 w:val="00000000000000000000"/>
    <w:charset w:val="00"/>
    <w:family w:val="roman"/>
    <w:notTrueType/>
    <w:pitch w:val="variable"/>
    <w:sig w:usb0="00000003" w:usb1="00000000" w:usb2="00000000" w:usb3="00000000" w:csb0="00000001" w:csb1="00000000"/>
  </w:font>
  <w:font w:name="Albertus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89"/>
    <w:rsid w:val="00A5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2F6F"/>
  <w15:chartTrackingRefBased/>
  <w15:docId w15:val="{A6D00DEC-2270-4E62-AB20-E9222FE1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E89"/>
    <w:pPr>
      <w:widowControl w:val="0"/>
      <w:autoSpaceDE w:val="0"/>
      <w:autoSpaceDN w:val="0"/>
      <w:adjustRightInd w:val="0"/>
      <w:spacing w:after="0" w:line="240" w:lineRule="auto"/>
    </w:pPr>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Jordon</dc:creator>
  <cp:keywords/>
  <dc:description/>
  <cp:lastModifiedBy>Rhonda Jordon</cp:lastModifiedBy>
  <cp:revision>2</cp:revision>
  <cp:lastPrinted>2019-11-01T16:26:00Z</cp:lastPrinted>
  <dcterms:created xsi:type="dcterms:W3CDTF">2019-11-01T16:22:00Z</dcterms:created>
  <dcterms:modified xsi:type="dcterms:W3CDTF">2019-11-01T16:27:00Z</dcterms:modified>
</cp:coreProperties>
</file>